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4336" from="306pt,452.698334pt" to="517.360889pt,452.698334pt" stroked="true" strokeweight=".63126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12" from="90pt,575.218323pt" to="223.514502pt,575.218323pt" stroked="true" strokeweight=".631260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659988pt;margin-top:71.296745pt;width:144.65pt;height:26.9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spacing w:line="276" w:lineRule="exact"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255 AFFIDAVIT</w:t>
                  </w:r>
                </w:p>
                <w:p>
                  <w:pPr>
                    <w:pStyle w:val="BodyText"/>
                    <w:spacing w:line="230" w:lineRule="exact" w:before="0"/>
                    <w:ind w:left="0"/>
                    <w:jc w:val="center"/>
                  </w:pPr>
                  <w:r>
                    <w:rPr/>
                    <w:t>(Reverse Mortgage)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10.4692pt;width:44.8pt;height:24.75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ind w:right="-1"/>
                  </w:pPr>
                  <w:r>
                    <w:rPr/>
                    <w:t>State of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046127pt;margin-top:110.4692pt;width:5.3pt;height:13.2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0"/>
                    </w:rPr>
                    <w:t>}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441589pt;margin-top:121.989098pt;width:18.1pt;height:13.2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}ss: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850594pt;margin-top:147.489166pt;width:168.7pt;height:13.2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being duly sworn deposes and says: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84.449173pt;width:32.5500pt;height:13.2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 I 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163788pt;margin-top:184.449173pt;width:369.85pt;height:13.2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the owner and holder of the mortgage which is being submitted for recording. I 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95.969177pt;width:167.65pt;height:13.2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familiar with the facts set forth herein.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21.469193pt;width:26.45pt;height:13.2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058899pt;margin-top:221.469193pt;width:4.75pt;height:13.2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201035pt;margin-top:221.469193pt;width:116.4pt;height:13.2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executed and delivered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028107pt;margin-top:221.469193pt;width:172.1pt;height:13.2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 mortgage for property located at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32.989197pt;width:80.25pt;height:13.2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known as Tax Lot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945557pt;margin-top:232.989197pt;width:42.55pt;height:13.2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in 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.796051pt;margin-top:232.989197pt;width:99.25pt;height:13.2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on the Tax Map of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417603pt;margin-top:232.989197pt;width:10.3pt;height:13.2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350708pt;margin-top:232.989197pt;width:50.25pt;height:13.2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825539pt;margin-top:244.449173pt;width:170.8pt;height:13.2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State of New York in the amount of 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97699pt;margin-top:244.449173pt;width:4.75pt;height:13.2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69.949188pt;width:432.2pt;height:24.75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pStyle w:val="BodyText"/>
                    <w:ind w:right="-1"/>
                  </w:pPr>
                  <w:r>
                    <w:rPr/>
                    <w:t>3. The mortgage is a reverse mortgage and complies with the provisions of Section 280 (280A) of the Real Property Law.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06.969177pt;width:406.15pt;height:24.7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4. The mortgagor(s) is (are) over the age of 60 (70) and he/she/they occupy the property as his/her/their principal residence.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43.929169pt;width:417.25pt;height:24.75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</w:pPr>
                  <w:r>
                    <w:rPr/>
                    <w:t>5. The mortgage is on real property improved by a one-to-four family dwelling or condominium unit.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80.949188pt;width:430.05pt;height:36.2pt;mso-position-horizontal-relative:page;mso-position-vertical-relative:page;z-index:-3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 The deponent respectfully requests that this reverse mortgage tendered herewith for recording be declared exempt from taxation pursuant to the provisions of Section 252-A (2) of Article 11 of the Tax Laws of the State of New York.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03.469086pt;width:107.55pt;height:13.2pt;mso-position-horizontal-relative:page;mso-position-vertical-relative:page;z-index:-3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Sworn to before me this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607094pt;margin-top:514.929077pt;width:29.2pt;height:13.2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434525pt;margin-top:514.929077pt;width:24.2pt;height:13.2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41.698334pt;width:211.4pt;height:12pt;mso-position-horizontal-relative:page;mso-position-vertical-relative:page;z-index:-3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64.218323pt;width:133.550pt;height:12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20" w:bottom="280" w:left="16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2018-01-29T17:54:08Z</dcterms:created>
  <dcterms:modified xsi:type="dcterms:W3CDTF">2018-01-29T17:54:08Z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2005-06-26T00:00:00Z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2018-01-29T00:00:00Z</vt:filetime>
  </property>
</Properties>
</file>