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936" from="323.999939pt,421.571503pt" to="509.999948pt,421.571503pt" stroked="true" strokeweight=".48pt" strokecolor="#000000">
            <v:stroke dashstyle="solid"/>
            <w10:wrap type="none"/>
          </v:line>
        </w:pict>
      </w:r>
      <w:r>
        <w:rPr/>
        <w:pict>
          <v:group style="position:absolute;margin-left:258.720001pt;margin-top:451.079956pt;width:291.150pt;height:221.95pt;mso-position-horizontal-relative:page;mso-position-vertical-relative:page;z-index:-4912" coordorigin="5174,9022" coordsize="5823,4439">
            <v:rect style="position:absolute;left:5174;top:9021;width:15;height:15" filled="true" fillcolor="#000000" stroked="false">
              <v:fill type="solid"/>
            </v:rect>
            <v:line style="position:absolute" from="5174,9029" to="10997,9029" stroked="true" strokeweight=".72003pt" strokecolor="#000000">
              <v:stroke dashstyle="solid"/>
            </v:line>
            <v:rect style="position:absolute;left:10982;top:9021;width:15;height:15" filled="true" fillcolor="#000000" stroked="false">
              <v:fill type="solid"/>
            </v:rect>
            <v:line style="position:absolute" from="5182,9036" to="5182,13196" stroked="true" strokeweight=".72pt" strokecolor="#000000">
              <v:stroke dashstyle="solid"/>
            </v:line>
            <v:shape style="position:absolute;left:10989;top:9036;width:2;height:4161" coordorigin="10990,9036" coordsize="0,4161" path="m10990,9036l10990,9287m10990,9287l10990,9516m10990,9516l10990,9746m10990,9746l10990,9977m10990,9977l10990,10206m10990,10206l10990,10436m10990,10436l10990,10666m10990,10666l10990,10896m10990,10896l10990,11126m10990,11126l10990,11356m10990,11356l10990,11586m10990,11586l10990,11816m10990,11816l10990,12046m10990,12046l10990,12276m10990,12276l10990,12506m10990,12506l10990,12736m10990,12736l10990,12966m10990,12966l10990,13196e" filled="false" stroked="true" strokeweight=".72003pt" strokecolor="#000000">
              <v:path arrowok="t"/>
              <v:stroke dashstyle="solid"/>
            </v:shape>
            <v:rect style="position:absolute;left:5174;top:13446;width:15;height:15" filled="true" fillcolor="#000000" stroked="false">
              <v:fill type="solid"/>
            </v:rect>
            <v:line style="position:absolute" from="5174,13453" to="10997,13453" stroked="true" strokeweight=".72pt" strokecolor="#000000">
              <v:stroke dashstyle="solid"/>
            </v:line>
            <v:rect style="position:absolute;left:10982;top:13446;width:15;height:15" filled="true" fillcolor="#000000" stroked="false">
              <v:fill type="solid"/>
            </v:rect>
            <v:line style="position:absolute" from="5182,13196" to="5182,13446" stroked="true" strokeweight=".72pt" strokecolor="#000000">
              <v:stroke dashstyle="solid"/>
            </v:line>
            <v:line style="position:absolute" from="10990,13196" to="10990,13446" stroked="true" strokeweight=".72003pt" strokecolor="#000000">
              <v:stroke dashstyle="solid"/>
            </v:line>
            <w10:wrap type="none"/>
          </v:group>
        </w:pict>
      </w:r>
      <w:r>
        <w:rPr/>
        <w:pict>
          <v:line style="position:absolute;mso-position-horizontal-relative:page;mso-position-vertical-relative:page;z-index:-4888" from="35.999939pt,490.571136pt" to="191.999946pt,490.57113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2.159988pt;margin-top:53.466671pt;width:207.6pt;height:15.3pt;mso-position-horizontal-relative:page;mso-position-vertical-relative:page;z-index:-4864" type="#_x0000_t202" filled="false" stroked="false">
            <v:textbox inset="0,0,0,0">
              <w:txbxContent>
                <w:p>
                  <w:pPr>
                    <w:spacing w:before="10"/>
                    <w:ind w:left="20" w:right="0" w:firstLine="0"/>
                    <w:jc w:val="left"/>
                    <w:rPr>
                      <w:b/>
                      <w:sz w:val="24"/>
                    </w:rPr>
                  </w:pPr>
                  <w:r>
                    <w:rPr>
                      <w:b/>
                      <w:sz w:val="24"/>
                    </w:rPr>
                    <w:t>FEDERAL ESTATE TAX AFFIDAVIT</w:t>
                  </w:r>
                </w:p>
              </w:txbxContent>
            </v:textbox>
            <w10:wrap type="none"/>
          </v:shape>
        </w:pict>
      </w:r>
      <w:r>
        <w:rPr/>
        <w:pict>
          <v:shape style="position:absolute;margin-left:35.000080pt;margin-top:80.946594pt;width:61.9pt;height:56.7pt;mso-position-horizontal-relative:page;mso-position-vertical-relative:page;z-index:-4840" type="#_x0000_t202" filled="false" stroked="false">
            <v:textbox inset="0,0,0,0">
              <w:txbxContent>
                <w:p>
                  <w:pPr>
                    <w:spacing w:before="10"/>
                    <w:ind w:left="20" w:right="-2" w:firstLine="0"/>
                    <w:jc w:val="left"/>
                    <w:rPr>
                      <w:sz w:val="24"/>
                    </w:rPr>
                  </w:pPr>
                  <w:r>
                    <w:rPr>
                      <w:sz w:val="24"/>
                    </w:rPr>
                    <w:t>TITLE CO.: TITLE NO.: DATE: STATE OF</w:t>
                  </w:r>
                </w:p>
              </w:txbxContent>
            </v:textbox>
            <w10:wrap type="none"/>
          </v:shape>
        </w:pict>
      </w:r>
      <w:r>
        <w:rPr/>
        <w:pict>
          <v:shape style="position:absolute;margin-left:126.677673pt;margin-top:122.346367pt;width:5.95pt;height:15.3pt;mso-position-horizontal-relative:page;mso-position-vertical-relative:page;z-index:-4816" type="#_x0000_t202" filled="false" stroked="false">
            <v:textbox inset="0,0,0,0">
              <w:txbxContent>
                <w:p>
                  <w:pPr>
                    <w:spacing w:before="10"/>
                    <w:ind w:left="20" w:right="0" w:firstLine="0"/>
                    <w:jc w:val="left"/>
                    <w:rPr>
                      <w:sz w:val="24"/>
                    </w:rPr>
                  </w:pPr>
                  <w:r>
                    <w:rPr>
                      <w:w w:val="99"/>
                      <w:sz w:val="24"/>
                    </w:rPr>
                    <w:t>)</w:t>
                  </w:r>
                </w:p>
              </w:txbxContent>
            </v:textbox>
            <w10:wrap type="none"/>
          </v:shape>
        </w:pict>
      </w:r>
      <w:r>
        <w:rPr/>
        <w:pict>
          <v:shape style="position:absolute;margin-left:142.988083pt;margin-top:136.146301pt;width:25.7pt;height:29.1pt;mso-position-horizontal-relative:page;mso-position-vertical-relative:page;z-index:-4792" type="#_x0000_t202" filled="false" stroked="false">
            <v:textbox inset="0,0,0,0">
              <w:txbxContent>
                <w:p>
                  <w:pPr>
                    <w:spacing w:before="10"/>
                    <w:ind w:left="20" w:right="0" w:firstLine="0"/>
                    <w:jc w:val="left"/>
                    <w:rPr>
                      <w:sz w:val="24"/>
                    </w:rPr>
                  </w:pPr>
                  <w:r>
                    <w:rPr>
                      <w:sz w:val="24"/>
                    </w:rPr>
                    <w:t>)SS.:</w:t>
                  </w:r>
                </w:p>
                <w:p>
                  <w:pPr>
                    <w:spacing w:before="0"/>
                    <w:ind w:left="20" w:right="0" w:firstLine="0"/>
                    <w:jc w:val="left"/>
                    <w:rPr>
                      <w:sz w:val="24"/>
                    </w:rPr>
                  </w:pPr>
                  <w:r>
                    <w:rPr>
                      <w:w w:val="99"/>
                      <w:sz w:val="24"/>
                    </w:rPr>
                    <w:t>)</w:t>
                  </w:r>
                </w:p>
              </w:txbxContent>
            </v:textbox>
            <w10:wrap type="none"/>
          </v:shape>
        </w:pict>
      </w:r>
      <w:r>
        <w:rPr/>
        <w:pict>
          <v:shape style="position:absolute;margin-left:35.000080pt;margin-top:149.946228pt;width:70.25pt;height:15.3pt;mso-position-horizontal-relative:page;mso-position-vertical-relative:page;z-index:-4768" type="#_x0000_t202" filled="false" stroked="false">
            <v:textbox inset="0,0,0,0">
              <w:txbxContent>
                <w:p>
                  <w:pPr>
                    <w:spacing w:before="10"/>
                    <w:ind w:left="20" w:right="0" w:firstLine="0"/>
                    <w:jc w:val="left"/>
                    <w:rPr>
                      <w:sz w:val="24"/>
                    </w:rPr>
                  </w:pPr>
                  <w:r>
                    <w:rPr>
                      <w:sz w:val="24"/>
                    </w:rPr>
                    <w:t>COUNTY OF</w:t>
                  </w:r>
                </w:p>
              </w:txbxContent>
            </v:textbox>
            <w10:wrap type="none"/>
          </v:shape>
        </w:pict>
      </w:r>
      <w:r>
        <w:rPr/>
        <w:pict>
          <v:shape style="position:absolute;margin-left:71.000084pt;margin-top:191.346008pt;width:192.7pt;height:15.3pt;mso-position-horizontal-relative:page;mso-position-vertical-relative:page;z-index:-4744" type="#_x0000_t202" filled="false" stroked="false">
            <v:textbox inset="0,0,0,0">
              <w:txbxContent>
                <w:p>
                  <w:pPr>
                    <w:spacing w:before="10"/>
                    <w:ind w:left="20" w:right="0" w:firstLine="0"/>
                    <w:jc w:val="left"/>
                    <w:rPr>
                      <w:sz w:val="24"/>
                    </w:rPr>
                  </w:pPr>
                  <w:r>
                    <w:rPr>
                      <w:sz w:val="24"/>
                    </w:rPr>
                    <w:t>being duly sworn, depose(s) and say(s):</w:t>
                  </w:r>
                </w:p>
              </w:txbxContent>
            </v:textbox>
            <w10:wrap type="none"/>
          </v:shape>
        </w:pict>
      </w:r>
      <w:r>
        <w:rPr/>
        <w:pict>
          <v:shape style="position:absolute;margin-left:71.000076pt;margin-top:218.945862pt;width:11pt;height:15.3pt;mso-position-horizontal-relative:page;mso-position-vertical-relative:page;z-index:-4720" type="#_x0000_t202" filled="false" stroked="false">
            <v:textbox inset="0,0,0,0">
              <w:txbxContent>
                <w:p>
                  <w:pPr>
                    <w:spacing w:before="10"/>
                    <w:ind w:left="20" w:right="0" w:firstLine="0"/>
                    <w:jc w:val="left"/>
                    <w:rPr>
                      <w:sz w:val="24"/>
                    </w:rPr>
                  </w:pPr>
                  <w:r>
                    <w:rPr>
                      <w:sz w:val="24"/>
                    </w:rPr>
                    <w:t>1.</w:t>
                  </w:r>
                </w:p>
              </w:txbxContent>
            </v:textbox>
            <w10:wrap type="none"/>
          </v:shape>
        </w:pict>
      </w:r>
      <w:r>
        <w:rPr/>
        <w:pict>
          <v:shape style="position:absolute;margin-left:107.009598pt;margin-top:218.945862pt;width:49.35pt;height:15.3pt;mso-position-horizontal-relative:page;mso-position-vertical-relative:page;z-index:-4696" type="#_x0000_t202" filled="false" stroked="false">
            <v:textbox inset="0,0,0,0">
              <w:txbxContent>
                <w:p>
                  <w:pPr>
                    <w:spacing w:before="10"/>
                    <w:ind w:left="20" w:right="0" w:firstLine="0"/>
                    <w:jc w:val="left"/>
                    <w:rPr>
                      <w:sz w:val="24"/>
                    </w:rPr>
                  </w:pPr>
                  <w:r>
                    <w:rPr>
                      <w:sz w:val="24"/>
                    </w:rPr>
                    <w:t>I reside at</w:t>
                  </w:r>
                </w:p>
              </w:txbxContent>
            </v:textbox>
            <w10:wrap type="none"/>
          </v:shape>
        </w:pict>
      </w:r>
      <w:r>
        <w:rPr/>
        <w:pict>
          <v:shape style="position:absolute;margin-left:190.308441pt;margin-top:218.945862pt;width:384.25pt;height:15.3pt;mso-position-horizontal-relative:page;mso-position-vertical-relative:page;z-index:-4672" type="#_x0000_t202" filled="false" stroked="false">
            <v:textbox inset="0,0,0,0">
              <w:txbxContent>
                <w:p>
                  <w:pPr>
                    <w:spacing w:before="10"/>
                    <w:ind w:left="20" w:right="0" w:firstLine="0"/>
                    <w:jc w:val="left"/>
                    <w:rPr>
                      <w:sz w:val="24"/>
                    </w:rPr>
                  </w:pPr>
                  <w:r>
                    <w:rPr>
                      <w:sz w:val="24"/>
                    </w:rPr>
                    <w:t>and am the (Executor-Administrator-Specify other relationship) of the Estate of</w:t>
                  </w:r>
                </w:p>
              </w:txbxContent>
            </v:textbox>
            <w10:wrap type="none"/>
          </v:shape>
        </w:pict>
      </w:r>
      <w:r>
        <w:rPr/>
        <w:pict>
          <v:shape style="position:absolute;margin-left:68.000259pt;margin-top:232.745789pt;width:108.6pt;height:15.3pt;mso-position-horizontal-relative:page;mso-position-vertical-relative:page;z-index:-4648" type="#_x0000_t202" filled="false" stroked="false">
            <v:textbox inset="0,0,0,0">
              <w:txbxContent>
                <w:p>
                  <w:pPr>
                    <w:spacing w:before="10"/>
                    <w:ind w:left="20" w:right="0" w:firstLine="0"/>
                    <w:jc w:val="left"/>
                    <w:rPr>
                      <w:sz w:val="24"/>
                    </w:rPr>
                  </w:pPr>
                  <w:r>
                    <w:rPr>
                      <w:sz w:val="24"/>
                    </w:rPr>
                    <w:t>who died a resident of</w:t>
                  </w:r>
                </w:p>
              </w:txbxContent>
            </v:textbox>
            <w10:wrap type="none"/>
          </v:shape>
        </w:pict>
      </w:r>
      <w:r>
        <w:rPr/>
        <w:pict>
          <v:shape style="position:absolute;margin-left:210.644257pt;margin-top:232.745789pt;width:52.3pt;height:15.3pt;mso-position-horizontal-relative:page;mso-position-vertical-relative:page;z-index:-4624" type="#_x0000_t202" filled="false" stroked="false">
            <v:textbox inset="0,0,0,0">
              <w:txbxContent>
                <w:p>
                  <w:pPr>
                    <w:spacing w:before="10"/>
                    <w:ind w:left="20" w:right="0" w:firstLine="0"/>
                    <w:jc w:val="left"/>
                    <w:rPr>
                      <w:sz w:val="24"/>
                    </w:rPr>
                  </w:pPr>
                  <w:r>
                    <w:rPr>
                      <w:sz w:val="24"/>
                    </w:rPr>
                    <w:t>County on</w:t>
                  </w:r>
                </w:p>
              </w:txbxContent>
            </v:textbox>
            <w10:wrap type="none"/>
          </v:shape>
        </w:pict>
      </w:r>
      <w:r>
        <w:rPr/>
        <w:pict>
          <v:shape style="position:absolute;margin-left:293.984253pt;margin-top:232.745789pt;width:5pt;height:15.3pt;mso-position-horizontal-relative:page;mso-position-vertical-relative:page;z-index:-4600"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71.000259pt;margin-top:260.345642pt;width:11pt;height:15.3pt;mso-position-horizontal-relative:page;mso-position-vertical-relative:page;z-index:-4576" type="#_x0000_t202" filled="false" stroked="false">
            <v:textbox inset="0,0,0,0">
              <w:txbxContent>
                <w:p>
                  <w:pPr>
                    <w:spacing w:before="10"/>
                    <w:ind w:left="20" w:right="0" w:firstLine="0"/>
                    <w:jc w:val="left"/>
                    <w:rPr>
                      <w:sz w:val="24"/>
                    </w:rPr>
                  </w:pPr>
                  <w:r>
                    <w:rPr>
                      <w:sz w:val="24"/>
                    </w:rPr>
                    <w:t>2.</w:t>
                  </w:r>
                </w:p>
              </w:txbxContent>
            </v:textbox>
            <w10:wrap type="none"/>
          </v:shape>
        </w:pict>
      </w:r>
      <w:r>
        <w:rPr/>
        <w:pict>
          <v:shape style="position:absolute;margin-left:107.019241pt;margin-top:260.345642pt;width:379.95pt;height:15.3pt;mso-position-horizontal-relative:page;mso-position-vertical-relative:page;z-index:-4552" type="#_x0000_t202" filled="false" stroked="false">
            <v:textbox inset="0,0,0,0">
              <w:txbxContent>
                <w:p>
                  <w:pPr>
                    <w:spacing w:before="10"/>
                    <w:ind w:left="20" w:right="0" w:firstLine="0"/>
                    <w:jc w:val="left"/>
                    <w:rPr>
                      <w:sz w:val="24"/>
                    </w:rPr>
                  </w:pPr>
                  <w:r>
                    <w:rPr>
                      <w:sz w:val="24"/>
                    </w:rPr>
                    <w:t>I am fully familiar with the assets of which the decedent died seized, including</w:t>
                  </w:r>
                </w:p>
              </w:txbxContent>
            </v:textbox>
            <w10:wrap type="none"/>
          </v:shape>
        </w:pict>
      </w:r>
      <w:r>
        <w:rPr/>
        <w:pict>
          <v:shape style="position:absolute;margin-left:521.006714pt;margin-top:260.345642pt;width:20.65pt;height:15.3pt;mso-position-horizontal-relative:page;mso-position-vertical-relative:page;z-index:-4528" type="#_x0000_t202" filled="false" stroked="false">
            <v:textbox inset="0,0,0,0">
              <w:txbxContent>
                <w:p>
                  <w:pPr>
                    <w:spacing w:before="10"/>
                    <w:ind w:left="20" w:right="0" w:firstLine="0"/>
                    <w:jc w:val="left"/>
                    <w:rPr>
                      <w:sz w:val="24"/>
                    </w:rPr>
                  </w:pPr>
                  <w:r>
                    <w:rPr>
                      <w:sz w:val="24"/>
                    </w:rPr>
                    <w:t>(the</w:t>
                  </w:r>
                </w:p>
              </w:txbxContent>
            </v:textbox>
            <w10:wrap type="none"/>
          </v:shape>
        </w:pict>
      </w:r>
      <w:r>
        <w:rPr/>
        <w:pict>
          <v:shape style="position:absolute;margin-left:35.000259pt;margin-top:274.145569pt;width:489.55pt;height:15.3pt;mso-position-horizontal-relative:page;mso-position-vertical-relative:page;z-index:-4504" type="#_x0000_t202" filled="false" stroked="false">
            <v:textbox inset="0,0,0,0">
              <w:txbxContent>
                <w:p>
                  <w:pPr>
                    <w:spacing w:before="10"/>
                    <w:ind w:left="20" w:right="0" w:firstLine="0"/>
                    <w:jc w:val="left"/>
                    <w:rPr>
                      <w:sz w:val="20"/>
                    </w:rPr>
                  </w:pPr>
                  <w:r>
                    <w:rPr>
                      <w:sz w:val="24"/>
                    </w:rPr>
                    <w:t>"Premises"), which comprise the gross estate as hereinafter defined, and the said gross estate (</w:t>
                  </w:r>
                  <w:r>
                    <w:rPr>
                      <w:sz w:val="20"/>
                    </w:rPr>
                    <w:t>includes,</w:t>
                  </w:r>
                </w:p>
              </w:txbxContent>
            </v:textbox>
            <w10:wrap type="none"/>
          </v:shape>
        </w:pict>
      </w:r>
      <w:r>
        <w:rPr/>
        <w:pict>
          <v:shape style="position:absolute;margin-left:35.000111pt;margin-top:287.850922pt;width:536.7pt;height:38.4pt;mso-position-horizontal-relative:page;mso-position-vertical-relative:page;z-index:-4480" type="#_x0000_t202" filled="false" stroked="false">
            <v:textbox inset="0,0,0,0">
              <w:txbxContent>
                <w:p>
                  <w:pPr>
                    <w:pStyle w:val="BodyText"/>
                    <w:spacing w:before="12"/>
                    <w:ind w:left="20"/>
                    <w:rPr>
                      <w:sz w:val="24"/>
                    </w:rPr>
                  </w:pPr>
                  <w:r>
                    <w:rPr/>
                    <w:t>wheresoever situate, all real estate, stocks and bonds, mortgages, notes and cash, insurance on decedent's life, jointly owned property, transfers during decedent's life without an adequate or full consideration, powers of appointment, annuities, personal property, interests in a partnership or unincorporated business and the value of the decedent's adjusted lifetime gifts</w:t>
                  </w:r>
                  <w:r>
                    <w:rPr>
                      <w:sz w:val="24"/>
                    </w:rPr>
                    <w:t>) is less than $</w:t>
                  </w:r>
                </w:p>
              </w:txbxContent>
            </v:textbox>
            <w10:wrap type="none"/>
          </v:shape>
        </w:pict>
      </w:r>
      <w:r>
        <w:rPr/>
        <w:pict>
          <v:shape style="position:absolute;margin-left:34.999939pt;margin-top:324.726593pt;width:266.95pt;height:15.3pt;mso-position-horizontal-relative:page;mso-position-vertical-relative:page;z-index:-4456" type="#_x0000_t202" filled="false" stroked="false">
            <v:textbox inset="0,0,0,0">
              <w:txbxContent>
                <w:p>
                  <w:pPr>
                    <w:spacing w:before="10"/>
                    <w:ind w:left="20" w:right="0" w:firstLine="0"/>
                    <w:jc w:val="left"/>
                    <w:rPr>
                      <w:sz w:val="24"/>
                    </w:rPr>
                  </w:pPr>
                  <w:r>
                    <w:rPr>
                      <w:sz w:val="24"/>
                    </w:rPr>
                    <w:t>and said estate is not subject to any Federal Estate Tax.</w:t>
                  </w:r>
                </w:p>
              </w:txbxContent>
            </v:textbox>
            <w10:wrap type="none"/>
          </v:shape>
        </w:pict>
      </w:r>
      <w:r>
        <w:rPr/>
        <w:pict>
          <v:shape style="position:absolute;margin-left:70.999939pt;margin-top:352.326447pt;width:11pt;height:15.3pt;mso-position-horizontal-relative:page;mso-position-vertical-relative:page;z-index:-4432" type="#_x0000_t202" filled="false" stroked="false">
            <v:textbox inset="0,0,0,0">
              <w:txbxContent>
                <w:p>
                  <w:pPr>
                    <w:spacing w:before="10"/>
                    <w:ind w:left="20" w:right="0" w:firstLine="0"/>
                    <w:jc w:val="left"/>
                    <w:rPr>
                      <w:sz w:val="24"/>
                    </w:rPr>
                  </w:pPr>
                  <w:r>
                    <w:rPr>
                      <w:sz w:val="24"/>
                    </w:rPr>
                    <w:t>3.</w:t>
                  </w:r>
                </w:p>
              </w:txbxContent>
            </v:textbox>
            <w10:wrap type="none"/>
          </v:shape>
        </w:pict>
      </w:r>
      <w:r>
        <w:rPr/>
        <w:pict>
          <v:shape style="position:absolute;margin-left:107.01886pt;margin-top:352.326447pt;width:213.7pt;height:15.3pt;mso-position-horizontal-relative:page;mso-position-vertical-relative:page;z-index:-4408" type="#_x0000_t202" filled="false" stroked="false">
            <v:textbox inset="0,0,0,0">
              <w:txbxContent>
                <w:p>
                  <w:pPr>
                    <w:spacing w:before="10"/>
                    <w:ind w:left="20" w:right="0" w:firstLine="0"/>
                    <w:jc w:val="left"/>
                    <w:rPr>
                      <w:sz w:val="24"/>
                    </w:rPr>
                  </w:pPr>
                  <w:r>
                    <w:rPr>
                      <w:sz w:val="24"/>
                    </w:rPr>
                    <w:t>I make this statement knowing full well that</w:t>
                  </w:r>
                </w:p>
              </w:txbxContent>
            </v:textbox>
            <w10:wrap type="none"/>
          </v:shape>
        </w:pict>
      </w:r>
      <w:r>
        <w:rPr/>
        <w:pict>
          <v:shape style="position:absolute;margin-left:354.61145pt;margin-top:352.326447pt;width:177.95pt;height:15.3pt;mso-position-horizontal-relative:page;mso-position-vertical-relative:page;z-index:-4384" type="#_x0000_t202" filled="false" stroked="false">
            <v:textbox inset="0,0,0,0">
              <w:txbxContent>
                <w:p>
                  <w:pPr>
                    <w:spacing w:before="10"/>
                    <w:ind w:left="20" w:right="0" w:firstLine="0"/>
                    <w:jc w:val="left"/>
                    <w:rPr>
                      <w:sz w:val="24"/>
                    </w:rPr>
                  </w:pPr>
                  <w:r>
                    <w:rPr>
                      <w:sz w:val="24"/>
                    </w:rPr>
                    <w:t>relies on the accuracy thereof for the</w:t>
                  </w:r>
                </w:p>
              </w:txbxContent>
            </v:textbox>
            <w10:wrap type="none"/>
          </v:shape>
        </w:pict>
      </w:r>
      <w:r>
        <w:rPr/>
        <w:pict>
          <v:shape style="position:absolute;margin-left:34.999939pt;margin-top:366.126373pt;width:342.05pt;height:15.3pt;mso-position-horizontal-relative:page;mso-position-vertical-relative:page;z-index:-4360" type="#_x0000_t202" filled="false" stroked="false">
            <v:textbox inset="0,0,0,0">
              <w:txbxContent>
                <w:p>
                  <w:pPr>
                    <w:spacing w:before="10"/>
                    <w:ind w:left="20" w:right="0" w:firstLine="0"/>
                    <w:jc w:val="left"/>
                    <w:rPr>
                      <w:sz w:val="24"/>
                    </w:rPr>
                  </w:pPr>
                  <w:r>
                    <w:rPr>
                      <w:sz w:val="24"/>
                    </w:rPr>
                    <w:t>purposes of issuing its policy of title insurance in the captioned matter.</w:t>
                  </w:r>
                </w:p>
              </w:txbxContent>
            </v:textbox>
            <w10:wrap type="none"/>
          </v:shape>
        </w:pict>
      </w:r>
      <w:r>
        <w:rPr/>
        <w:pict>
          <v:shape style="position:absolute;margin-left:34.999939pt;margin-top:435.126007pt;width:117.35pt;height:15.3pt;mso-position-horizontal-relative:page;mso-position-vertical-relative:page;z-index:-4336" type="#_x0000_t202" filled="false" stroked="false">
            <v:textbox inset="0,0,0,0">
              <w:txbxContent>
                <w:p>
                  <w:pPr>
                    <w:spacing w:before="10"/>
                    <w:ind w:left="20" w:right="0" w:firstLine="0"/>
                    <w:jc w:val="left"/>
                    <w:rPr>
                      <w:sz w:val="24"/>
                    </w:rPr>
                  </w:pPr>
                  <w:r>
                    <w:rPr>
                      <w:sz w:val="24"/>
                    </w:rPr>
                    <w:t>Sworn to before me this</w:t>
                  </w:r>
                </w:p>
              </w:txbxContent>
            </v:textbox>
            <w10:wrap type="none"/>
          </v:shape>
        </w:pict>
      </w:r>
      <w:r>
        <w:rPr/>
        <w:pict>
          <v:shape style="position:absolute;margin-left:186.303116pt;margin-top:435.126007pt;width:19.3pt;height:15.3pt;mso-position-horizontal-relative:page;mso-position-vertical-relative:page;z-index:-4312" type="#_x0000_t202" filled="false" stroked="false">
            <v:textbox inset="0,0,0,0">
              <w:txbxContent>
                <w:p>
                  <w:pPr>
                    <w:spacing w:before="10"/>
                    <w:ind w:left="20" w:right="0" w:firstLine="0"/>
                    <w:jc w:val="left"/>
                    <w:rPr>
                      <w:sz w:val="24"/>
                    </w:rPr>
                  </w:pPr>
                  <w:r>
                    <w:rPr>
                      <w:sz w:val="24"/>
                    </w:rPr>
                    <w:t>day</w:t>
                  </w:r>
                </w:p>
              </w:txbxContent>
            </v:textbox>
            <w10:wrap type="none"/>
          </v:shape>
        </w:pict>
      </w:r>
      <w:r>
        <w:rPr/>
        <w:pict>
          <v:shape style="position:absolute;margin-left:34.999939pt;margin-top:448.925934pt;width:11.95pt;height:15.3pt;mso-position-horizontal-relative:page;mso-position-vertical-relative:page;z-index:-4288" type="#_x0000_t202" filled="false" stroked="false">
            <v:textbox inset="0,0,0,0">
              <w:txbxContent>
                <w:p>
                  <w:pPr>
                    <w:spacing w:before="10"/>
                    <w:ind w:left="20" w:right="0" w:firstLine="0"/>
                    <w:jc w:val="left"/>
                    <w:rPr>
                      <w:sz w:val="24"/>
                    </w:rPr>
                  </w:pPr>
                  <w:r>
                    <w:rPr>
                      <w:sz w:val="24"/>
                    </w:rPr>
                    <w:t>of</w:t>
                  </w:r>
                </w:p>
              </w:txbxContent>
            </v:textbox>
            <w10:wrap type="none"/>
          </v:shape>
        </w:pict>
      </w:r>
      <w:r>
        <w:rPr/>
        <w:pict>
          <v:shape style="position:absolute;margin-left:77.990074pt;margin-top:448.925934pt;width:5pt;height:15.3pt;mso-position-horizontal-relative:page;mso-position-vertical-relative:page;z-index:-4264"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114.020363pt;margin-top:448.925934pt;width:5pt;height:15.3pt;mso-position-horizontal-relative:page;mso-position-vertical-relative:page;z-index:-4240"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34.999939pt;margin-top:490.325714pt;width:69pt;height:15.3pt;mso-position-horizontal-relative:page;mso-position-vertical-relative:page;z-index:-4216" type="#_x0000_t202" filled="false" stroked="false">
            <v:textbox inset="0,0,0,0">
              <w:txbxContent>
                <w:p>
                  <w:pPr>
                    <w:spacing w:before="10"/>
                    <w:ind w:left="20" w:right="0" w:firstLine="0"/>
                    <w:jc w:val="left"/>
                    <w:rPr>
                      <w:sz w:val="24"/>
                    </w:rPr>
                  </w:pPr>
                  <w:r>
                    <w:rPr>
                      <w:sz w:val="24"/>
                    </w:rPr>
                    <w:t>Notary Public</w:t>
                  </w:r>
                </w:p>
              </w:txbxContent>
            </v:textbox>
            <w10:wrap type="none"/>
          </v:shape>
        </w:pict>
      </w:r>
      <w:r>
        <w:rPr/>
        <w:pict>
          <v:shape style="position:absolute;margin-left:259.079987pt;margin-top:451.439972pt;width:290.4pt;height:221.25pt;mso-position-horizontal-relative:page;mso-position-vertical-relative:page;z-index:-4192" type="#_x0000_t202" filled="false" stroked="false">
            <v:textbox inset="0,0,0,0">
              <w:txbxContent>
                <w:p>
                  <w:pPr>
                    <w:pStyle w:val="BodyText"/>
                    <w:tabs>
                      <w:tab w:pos="2936" w:val="left" w:leader="none"/>
                    </w:tabs>
                    <w:spacing w:before="24"/>
                    <w:ind w:left="56" w:right="1868"/>
                  </w:pPr>
                  <w:r>
                    <w:rPr/>
                    <w:t>Estate Tax Gross Estate Exemption Threshold died on or</w:t>
                  </w:r>
                  <w:r>
                    <w:rPr>
                      <w:spacing w:val="-6"/>
                    </w:rPr>
                    <w:t> </w:t>
                  </w:r>
                  <w:r>
                    <w:rPr/>
                    <w:t>before</w:t>
                  </w:r>
                  <w:r>
                    <w:rPr>
                      <w:spacing w:val="-2"/>
                    </w:rPr>
                    <w:t> </w:t>
                  </w:r>
                  <w:r>
                    <w:rPr/>
                    <w:t>12/31/76--</w:t>
                    <w:tab/>
                    <w:t>$ 60,000.00 died on or</w:t>
                  </w:r>
                  <w:r>
                    <w:rPr>
                      <w:spacing w:val="-6"/>
                    </w:rPr>
                    <w:t> </w:t>
                  </w:r>
                  <w:r>
                    <w:rPr/>
                    <w:t>before</w:t>
                  </w:r>
                  <w:r>
                    <w:rPr>
                      <w:spacing w:val="-2"/>
                    </w:rPr>
                    <w:t> </w:t>
                  </w:r>
                  <w:r>
                    <w:rPr/>
                    <w:t>12/31/77--</w:t>
                    <w:tab/>
                  </w:r>
                  <w:r>
                    <w:rPr>
                      <w:spacing w:val="-1"/>
                    </w:rPr>
                    <w:t>$120,000.00 </w:t>
                  </w:r>
                  <w:r>
                    <w:rPr/>
                    <w:t>died on or</w:t>
                  </w:r>
                  <w:r>
                    <w:rPr>
                      <w:spacing w:val="-6"/>
                    </w:rPr>
                    <w:t> </w:t>
                  </w:r>
                  <w:r>
                    <w:rPr/>
                    <w:t>before</w:t>
                  </w:r>
                  <w:r>
                    <w:rPr>
                      <w:spacing w:val="-2"/>
                    </w:rPr>
                    <w:t> </w:t>
                  </w:r>
                  <w:r>
                    <w:rPr/>
                    <w:t>12/31/78--</w:t>
                    <w:tab/>
                  </w:r>
                  <w:r>
                    <w:rPr>
                      <w:spacing w:val="-1"/>
                    </w:rPr>
                    <w:t>$134,000.00 </w:t>
                  </w:r>
                  <w:r>
                    <w:rPr/>
                    <w:t>died on or</w:t>
                  </w:r>
                  <w:r>
                    <w:rPr>
                      <w:spacing w:val="-6"/>
                    </w:rPr>
                    <w:t> </w:t>
                  </w:r>
                  <w:r>
                    <w:rPr/>
                    <w:t>before</w:t>
                  </w:r>
                  <w:r>
                    <w:rPr>
                      <w:spacing w:val="-2"/>
                    </w:rPr>
                    <w:t> </w:t>
                  </w:r>
                  <w:r>
                    <w:rPr/>
                    <w:t>12/31/79--</w:t>
                    <w:tab/>
                  </w:r>
                  <w:r>
                    <w:rPr>
                      <w:spacing w:val="-1"/>
                    </w:rPr>
                    <w:t>$147,000.00 </w:t>
                  </w:r>
                  <w:r>
                    <w:rPr/>
                    <w:t>died on or</w:t>
                  </w:r>
                  <w:r>
                    <w:rPr>
                      <w:spacing w:val="-6"/>
                    </w:rPr>
                    <w:t> </w:t>
                  </w:r>
                  <w:r>
                    <w:rPr/>
                    <w:t>before</w:t>
                  </w:r>
                  <w:r>
                    <w:rPr>
                      <w:spacing w:val="-2"/>
                    </w:rPr>
                    <w:t> </w:t>
                  </w:r>
                  <w:r>
                    <w:rPr/>
                    <w:t>12/31/80--</w:t>
                    <w:tab/>
                  </w:r>
                  <w:r>
                    <w:rPr>
                      <w:spacing w:val="-1"/>
                    </w:rPr>
                    <w:t>$161,000.00 </w:t>
                  </w:r>
                  <w:r>
                    <w:rPr/>
                    <w:t>died on or</w:t>
                  </w:r>
                  <w:r>
                    <w:rPr>
                      <w:spacing w:val="-6"/>
                    </w:rPr>
                    <w:t> </w:t>
                  </w:r>
                  <w:r>
                    <w:rPr/>
                    <w:t>before</w:t>
                  </w:r>
                  <w:r>
                    <w:rPr>
                      <w:spacing w:val="-2"/>
                    </w:rPr>
                    <w:t> </w:t>
                  </w:r>
                  <w:r>
                    <w:rPr/>
                    <w:t>12/31/81--</w:t>
                    <w:tab/>
                  </w:r>
                  <w:r>
                    <w:rPr>
                      <w:spacing w:val="-1"/>
                    </w:rPr>
                    <w:t>$175,000.00 </w:t>
                  </w:r>
                  <w:r>
                    <w:rPr/>
                    <w:t>died on or</w:t>
                  </w:r>
                  <w:r>
                    <w:rPr>
                      <w:spacing w:val="-6"/>
                    </w:rPr>
                    <w:t> </w:t>
                  </w:r>
                  <w:r>
                    <w:rPr/>
                    <w:t>before</w:t>
                  </w:r>
                  <w:r>
                    <w:rPr>
                      <w:spacing w:val="-2"/>
                    </w:rPr>
                    <w:t> </w:t>
                  </w:r>
                  <w:r>
                    <w:rPr/>
                    <w:t>12/31/82--</w:t>
                    <w:tab/>
                  </w:r>
                  <w:r>
                    <w:rPr>
                      <w:spacing w:val="-1"/>
                    </w:rPr>
                    <w:t>$275,000.00 </w:t>
                  </w:r>
                  <w:r>
                    <w:rPr/>
                    <w:t>died on or</w:t>
                  </w:r>
                  <w:r>
                    <w:rPr>
                      <w:spacing w:val="-6"/>
                    </w:rPr>
                    <w:t> </w:t>
                  </w:r>
                  <w:r>
                    <w:rPr/>
                    <w:t>before</w:t>
                  </w:r>
                  <w:r>
                    <w:rPr>
                      <w:spacing w:val="-2"/>
                    </w:rPr>
                    <w:t> </w:t>
                  </w:r>
                  <w:r>
                    <w:rPr/>
                    <w:t>12/31/83--</w:t>
                    <w:tab/>
                  </w:r>
                  <w:r>
                    <w:rPr>
                      <w:spacing w:val="-1"/>
                    </w:rPr>
                    <w:t>$325,000.00 </w:t>
                  </w:r>
                  <w:r>
                    <w:rPr/>
                    <w:t>died on or</w:t>
                  </w:r>
                  <w:r>
                    <w:rPr>
                      <w:spacing w:val="-6"/>
                    </w:rPr>
                    <w:t> </w:t>
                  </w:r>
                  <w:r>
                    <w:rPr/>
                    <w:t>before</w:t>
                  </w:r>
                  <w:r>
                    <w:rPr>
                      <w:spacing w:val="-2"/>
                    </w:rPr>
                    <w:t> </w:t>
                  </w:r>
                  <w:r>
                    <w:rPr/>
                    <w:t>12/31/84--</w:t>
                    <w:tab/>
                  </w:r>
                  <w:r>
                    <w:rPr>
                      <w:spacing w:val="-1"/>
                    </w:rPr>
                    <w:t>$400,000.00 </w:t>
                  </w:r>
                  <w:r>
                    <w:rPr/>
                    <w:t>died on or</w:t>
                  </w:r>
                  <w:r>
                    <w:rPr>
                      <w:spacing w:val="-6"/>
                    </w:rPr>
                    <w:t> </w:t>
                  </w:r>
                  <w:r>
                    <w:rPr/>
                    <w:t>before</w:t>
                  </w:r>
                  <w:r>
                    <w:rPr>
                      <w:spacing w:val="-2"/>
                    </w:rPr>
                    <w:t> </w:t>
                  </w:r>
                  <w:r>
                    <w:rPr/>
                    <w:t>12/31/85--</w:t>
                    <w:tab/>
                  </w:r>
                  <w:r>
                    <w:rPr>
                      <w:spacing w:val="-1"/>
                    </w:rPr>
                    <w:t>$500,000.00 </w:t>
                  </w:r>
                  <w:r>
                    <w:rPr/>
                    <w:t>died on or</w:t>
                  </w:r>
                  <w:r>
                    <w:rPr>
                      <w:spacing w:val="-6"/>
                    </w:rPr>
                    <w:t> </w:t>
                  </w:r>
                  <w:r>
                    <w:rPr/>
                    <w:t>before</w:t>
                  </w:r>
                  <w:r>
                    <w:rPr>
                      <w:spacing w:val="-2"/>
                    </w:rPr>
                    <w:t> </w:t>
                  </w:r>
                  <w:r>
                    <w:rPr/>
                    <w:t>12/31/97--</w:t>
                    <w:tab/>
                  </w:r>
                  <w:r>
                    <w:rPr>
                      <w:spacing w:val="-1"/>
                    </w:rPr>
                    <w:t>$600,000.00 </w:t>
                  </w:r>
                  <w:r>
                    <w:rPr/>
                    <w:t>died on or</w:t>
                  </w:r>
                  <w:r>
                    <w:rPr>
                      <w:spacing w:val="-6"/>
                    </w:rPr>
                    <w:t> </w:t>
                  </w:r>
                  <w:r>
                    <w:rPr/>
                    <w:t>after</w:t>
                  </w:r>
                  <w:r>
                    <w:rPr>
                      <w:spacing w:val="-2"/>
                    </w:rPr>
                    <w:t> </w:t>
                  </w:r>
                  <w:r>
                    <w:rPr/>
                    <w:t>1/1/98--</w:t>
                    <w:tab/>
                  </w:r>
                  <w:r>
                    <w:rPr>
                      <w:spacing w:val="-1"/>
                    </w:rPr>
                    <w:t>$625,000.00</w:t>
                  </w:r>
                </w:p>
                <w:p>
                  <w:pPr>
                    <w:pStyle w:val="BodyText"/>
                    <w:tabs>
                      <w:tab w:pos="2918" w:val="left" w:leader="none"/>
                    </w:tabs>
                    <w:spacing w:before="0"/>
                    <w:ind w:left="56" w:right="1720"/>
                  </w:pPr>
                  <w:r>
                    <w:rPr/>
                    <w:t>died on or</w:t>
                  </w:r>
                  <w:r>
                    <w:rPr>
                      <w:spacing w:val="-6"/>
                    </w:rPr>
                    <w:t> </w:t>
                  </w:r>
                  <w:r>
                    <w:rPr/>
                    <w:t>after</w:t>
                  </w:r>
                  <w:r>
                    <w:rPr>
                      <w:spacing w:val="-2"/>
                    </w:rPr>
                    <w:t> </w:t>
                  </w:r>
                  <w:r>
                    <w:rPr/>
                    <w:t>1/1/99--</w:t>
                    <w:tab/>
                    <w:t>$650,000.00 died on or</w:t>
                  </w:r>
                  <w:r>
                    <w:rPr>
                      <w:spacing w:val="-6"/>
                    </w:rPr>
                    <w:t> </w:t>
                  </w:r>
                  <w:r>
                    <w:rPr/>
                    <w:t>after</w:t>
                  </w:r>
                  <w:r>
                    <w:rPr>
                      <w:spacing w:val="-2"/>
                    </w:rPr>
                    <w:t> </w:t>
                  </w:r>
                  <w:r>
                    <w:rPr/>
                    <w:t>1/1/2000--</w:t>
                    <w:tab/>
                    <w:t>$675,000.00 died on or</w:t>
                  </w:r>
                  <w:r>
                    <w:rPr>
                      <w:spacing w:val="-7"/>
                    </w:rPr>
                    <w:t> </w:t>
                  </w:r>
                  <w:r>
                    <w:rPr/>
                    <w:t>after</w:t>
                  </w:r>
                  <w:r>
                    <w:rPr>
                      <w:spacing w:val="-3"/>
                    </w:rPr>
                    <w:t> </w:t>
                  </w:r>
                  <w:r>
                    <w:rPr/>
                    <w:t>1/1/2002--</w:t>
                    <w:tab/>
                  </w:r>
                  <w:r>
                    <w:rPr>
                      <w:spacing w:val="-1"/>
                    </w:rPr>
                    <w:t>$1,000,000.00 </w:t>
                  </w:r>
                  <w:r>
                    <w:rPr/>
                    <w:t>died on or</w:t>
                  </w:r>
                  <w:r>
                    <w:rPr>
                      <w:spacing w:val="-6"/>
                    </w:rPr>
                    <w:t> </w:t>
                  </w:r>
                  <w:r>
                    <w:rPr/>
                    <w:t>after</w:t>
                  </w:r>
                  <w:r>
                    <w:rPr>
                      <w:spacing w:val="-2"/>
                    </w:rPr>
                    <w:t> </w:t>
                  </w:r>
                  <w:r>
                    <w:rPr/>
                    <w:t>1/1/2004--</w:t>
                    <w:tab/>
                    <w:t>$850,000.00 died on or</w:t>
                  </w:r>
                  <w:r>
                    <w:rPr>
                      <w:spacing w:val="-6"/>
                    </w:rPr>
                    <w:t> </w:t>
                  </w:r>
                  <w:r>
                    <w:rPr/>
                    <w:t>after</w:t>
                  </w:r>
                  <w:r>
                    <w:rPr>
                      <w:spacing w:val="-2"/>
                    </w:rPr>
                    <w:t> </w:t>
                  </w:r>
                  <w:r>
                    <w:rPr/>
                    <w:t>1/1/2005--</w:t>
                    <w:tab/>
                    <w:t>$950,000.00 died on or</w:t>
                  </w:r>
                  <w:r>
                    <w:rPr>
                      <w:spacing w:val="-7"/>
                    </w:rPr>
                    <w:t> </w:t>
                  </w:r>
                  <w:r>
                    <w:rPr/>
                    <w:t>after</w:t>
                  </w:r>
                  <w:r>
                    <w:rPr>
                      <w:spacing w:val="-2"/>
                    </w:rPr>
                    <w:t> </w:t>
                  </w:r>
                  <w:r>
                    <w:rPr/>
                    <w:t>1/1/2006--</w:t>
                    <w:tab/>
                    <w:t>$1,000,000.00</w:t>
                  </w:r>
                </w:p>
              </w:txbxContent>
            </v:textbox>
            <w10:wrap type="none"/>
          </v:shape>
        </w:pict>
      </w:r>
      <w:r>
        <w:rPr/>
        <w:pict>
          <v:shape style="position:absolute;margin-left:323.999939pt;margin-top:410.571503pt;width:186pt;height:12pt;mso-position-horizontal-relative:page;mso-position-vertical-relative:page;z-index:-4168" type="#_x0000_t202" filled="false" stroked="false">
            <v:textbox inset="0,0,0,0">
              <w:txbxContent>
                <w:p>
                  <w:pPr>
                    <w:pStyle w:val="BodyText"/>
                    <w:rPr>
                      <w:sz w:val="17"/>
                    </w:rPr>
                  </w:pPr>
                </w:p>
              </w:txbxContent>
            </v:textbox>
            <w10:wrap type="none"/>
          </v:shape>
        </w:pict>
      </w:r>
      <w:r>
        <w:rPr/>
        <w:pict>
          <v:shape style="position:absolute;margin-left:35.999939pt;margin-top:479.571136pt;width:156pt;height:12pt;mso-position-horizontal-relative:page;mso-position-vertical-relative:page;z-index:-4144" type="#_x0000_t202" filled="false" stroked="false">
            <v:textbox inset="0,0,0,0">
              <w:txbxContent>
                <w:p>
                  <w:pPr>
                    <w:pStyle w:val="BodyText"/>
                    <w:rPr>
                      <w:sz w:val="17"/>
                    </w:rPr>
                  </w:pPr>
                </w:p>
              </w:txbxContent>
            </v:textbox>
            <w10:wrap type="none"/>
          </v:shape>
        </w:pict>
      </w:r>
    </w:p>
    <w:sectPr>
      <w:type w:val="continuous"/>
      <w:pgSz w:w="12240" w:h="15840"/>
      <w:pgMar w:top="1060" w:bottom="280" w:left="5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2018-01-29T17:51:38Z</dcterms:created>
  <dcterms:modified xsi:type="dcterms:W3CDTF">2018-01-29T17:51:38Z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2018-01-29T00:00:00Z</vt:filetime>
  </property>
</Properties>
</file>